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7DEAC" w14:textId="0EA4724C" w:rsidR="00D7693A" w:rsidRPr="00D7693A" w:rsidRDefault="00D7693A" w:rsidP="00D76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69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Ввод, поиск и редактирование данных в таблице.</w:t>
      </w:r>
    </w:p>
    <w:p w14:paraId="289AA369" w14:textId="23A8445E" w:rsidR="00584002" w:rsidRPr="00D7693A" w:rsidRDefault="00584002" w:rsidP="00D769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="00D7693A"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>Создание нового поля с использованием подстановки значений из другой таблицы.</w:t>
      </w:r>
    </w:p>
    <w:p w14:paraId="4F7BB502" w14:textId="154748FD" w:rsidR="00584002" w:rsidRPr="00D7693A" w:rsidRDefault="00F93BFE" w:rsidP="00D769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6D8C8B" wp14:editId="5F031127">
            <wp:simplePos x="0" y="0"/>
            <wp:positionH relativeFrom="column">
              <wp:posOffset>3516630</wp:posOffset>
            </wp:positionH>
            <wp:positionV relativeFrom="paragraph">
              <wp:posOffset>1043940</wp:posOffset>
            </wp:positionV>
            <wp:extent cx="3057525" cy="3180715"/>
            <wp:effectExtent l="0" t="0" r="9525" b="635"/>
            <wp:wrapTight wrapText="bothSides">
              <wp:wrapPolygon edited="0">
                <wp:start x="0" y="0"/>
                <wp:lineTo x="0" y="21475"/>
                <wp:lineTo x="21533" y="21475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278" r="60509" b="12683"/>
                    <a:stretch/>
                  </pic:blipFill>
                  <pic:spPr bwMode="auto">
                    <a:xfrm>
                      <a:off x="0" y="0"/>
                      <a:ext cx="3057525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02"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Создадим в таблице Сотрудники новый столбец </w:t>
      </w:r>
      <w:r w:rsidR="00202BB8" w:rsidRPr="00D7693A">
        <w:rPr>
          <w:rFonts w:ascii="Times New Roman" w:hAnsi="Times New Roman" w:cs="Times New Roman"/>
          <w:sz w:val="24"/>
          <w:szCs w:val="24"/>
          <w:lang w:eastAsia="ru-RU"/>
        </w:rPr>
        <w:t>Должность</w:t>
      </w:r>
      <w:r w:rsidR="00584002"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, где для каждого сотрудника будет указываться название отдела, в котором он работает. При этом мы будем использовать </w:t>
      </w:r>
      <w:r w:rsidR="00584002" w:rsidRPr="00D7693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Мастер подстановок</w:t>
      </w:r>
      <w:r w:rsidR="00584002" w:rsidRPr="00D7693A">
        <w:rPr>
          <w:rFonts w:ascii="Times New Roman" w:hAnsi="Times New Roman" w:cs="Times New Roman"/>
          <w:sz w:val="24"/>
          <w:szCs w:val="24"/>
          <w:lang w:eastAsia="ru-RU"/>
        </w:rPr>
        <w:t>. Он используется в тех случаях, когда необходимо создать поле с повторяющимися значениями (раскрывающийся список). Чтобы все значения были введены одинаково, удобно создать столбец подстановок. Тогда, при заполнении таблицы, значения полей можно будет заносить не с помощью ручного ввода, что очень утомительно, а путем выбора из списка. Для подстановки можно использовать столбец из ранее созданной таблицы.</w:t>
      </w:r>
    </w:p>
    <w:p w14:paraId="57DBDA9A" w14:textId="57373983" w:rsidR="00584002" w:rsidRPr="0045790D" w:rsidRDefault="00584002" w:rsidP="00584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работы:</w:t>
      </w:r>
    </w:p>
    <w:p w14:paraId="285E2DB9" w14:textId="7992F17D" w:rsidR="00584002" w:rsidRPr="0045790D" w:rsidRDefault="00584002" w:rsidP="005840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таблицу Сотрудники в Режиме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Конструктор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пустой строке щелкните в столбце Тип данных и в раскрывшемся списке выберите пункт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Мастер подстановок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рис.10).</w:t>
      </w:r>
    </w:p>
    <w:p w14:paraId="34B022B5" w14:textId="77777777" w:rsidR="00D7693A" w:rsidRDefault="00D7693A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54595" w14:textId="77777777" w:rsidR="00D7693A" w:rsidRDefault="00D7693A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7D4A7" w14:textId="77777777" w:rsidR="00D7693A" w:rsidRDefault="00D7693A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978D8" w14:textId="77777777" w:rsidR="00D7693A" w:rsidRDefault="00D7693A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52D65A" w14:textId="1EDDB6C2" w:rsidR="00584002" w:rsidRPr="0045790D" w:rsidRDefault="00584002" w:rsidP="00D7693A">
      <w:pPr>
        <w:spacing w:before="100" w:beforeAutospacing="1" w:after="100" w:afterAutospacing="1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Рис.10. Создание подстановки</w:t>
      </w:r>
    </w:p>
    <w:p w14:paraId="2CF6283E" w14:textId="3D120A9E" w:rsidR="00584002" w:rsidRPr="0045790D" w:rsidRDefault="00D7693A" w:rsidP="005840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044F1E" wp14:editId="7760642C">
            <wp:simplePos x="0" y="0"/>
            <wp:positionH relativeFrom="column">
              <wp:posOffset>2316480</wp:posOffset>
            </wp:positionH>
            <wp:positionV relativeFrom="paragraph">
              <wp:posOffset>34925</wp:posOffset>
            </wp:positionV>
            <wp:extent cx="4399915" cy="2657475"/>
            <wp:effectExtent l="0" t="0" r="635" b="9525"/>
            <wp:wrapThrough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1425" r="29931" b="37286"/>
                    <a:stretch/>
                  </pic:blipFill>
                  <pic:spPr bwMode="auto">
                    <a:xfrm>
                      <a:off x="0" y="0"/>
                      <a:ext cx="439991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02"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новое поле, следуя шагам мастера. При определении источника данных мастер предлагает два варианта (см. рис.11). Выберите первый: Объект «столбец подстановки» будет использовать значения из таблицы или запроса. Перейдите на следующий шаг, нажав кнопку </w:t>
      </w:r>
      <w:r w:rsidR="00584002"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Далее</w:t>
      </w:r>
      <w:r w:rsidR="00584002"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729B6D" w14:textId="6C70C3BD" w:rsidR="00584002" w:rsidRPr="0045790D" w:rsidRDefault="00584002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C19AB0" w14:textId="043C5761" w:rsidR="00584002" w:rsidRPr="00D7693A" w:rsidRDefault="00D7693A" w:rsidP="00D7693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584002" w:rsidRPr="00D7693A">
        <w:rPr>
          <w:rFonts w:ascii="Times New Roman" w:hAnsi="Times New Roman" w:cs="Times New Roman"/>
          <w:sz w:val="24"/>
          <w:szCs w:val="24"/>
          <w:lang w:eastAsia="ru-RU"/>
        </w:rPr>
        <w:t>Рис.11.</w:t>
      </w:r>
    </w:p>
    <w:p w14:paraId="33580F9B" w14:textId="66D0D149" w:rsidR="00584002" w:rsidRPr="00D7693A" w:rsidRDefault="00584002" w:rsidP="00D769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Выбор источника данных. В базе данных у нас </w:t>
      </w:r>
      <w:r w:rsidR="00D7693A" w:rsidRPr="00D7693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таблицы, в том числе </w:t>
      </w:r>
      <w:r w:rsidR="00202BB8" w:rsidRPr="00D7693A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02BB8" w:rsidRPr="00D7693A">
        <w:rPr>
          <w:rFonts w:ascii="Times New Roman" w:hAnsi="Times New Roman" w:cs="Times New Roman"/>
          <w:sz w:val="24"/>
          <w:szCs w:val="24"/>
          <w:lang w:val="uk-UA" w:eastAsia="ru-RU"/>
        </w:rPr>
        <w:t>ДОЛЖНОСТИ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02BB8" w:rsidRPr="00D7693A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Выберите ее в качестве источника данных. Перейдите на следующий шаг, нажав кнопку </w:t>
      </w:r>
      <w:r w:rsidRPr="00D7693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Далее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(см. рис.12).</w:t>
      </w:r>
    </w:p>
    <w:p w14:paraId="536E503B" w14:textId="73F9B841" w:rsidR="00584002" w:rsidRPr="0045790D" w:rsidRDefault="00584002" w:rsidP="00D7693A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noProof/>
          <w:lang w:eastAsia="ru-RU"/>
        </w:rPr>
        <w:lastRenderedPageBreak/>
        <w:drawing>
          <wp:inline distT="0" distB="0" distL="0" distR="0" wp14:anchorId="1156D750" wp14:editId="7926924E">
            <wp:extent cx="6257925" cy="2401472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6" r="24118" b="39311"/>
                    <a:stretch/>
                  </pic:blipFill>
                  <pic:spPr bwMode="auto">
                    <a:xfrm>
                      <a:off x="0" y="0"/>
                      <a:ext cx="6283810" cy="24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Рис.12.</w:t>
      </w:r>
    </w:p>
    <w:p w14:paraId="4A08C23F" w14:textId="533986AA" w:rsidR="00584002" w:rsidRDefault="00584002" w:rsidP="005840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столбца подстановок. Перенесите имя столбца </w:t>
      </w:r>
      <w:proofErr w:type="spellStart"/>
      <w:r w:rsidR="00202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Должность</w:t>
      </w:r>
      <w:proofErr w:type="spellEnd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левого списка в правый. Перейдите на следующий шаг (см. рис.13).</w:t>
      </w:r>
    </w:p>
    <w:p w14:paraId="18325B6B" w14:textId="6BA1A6D9" w:rsidR="00584002" w:rsidRPr="0045790D" w:rsidRDefault="00F93BFE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D1AF1D4" wp14:editId="338AD270">
            <wp:simplePos x="0" y="0"/>
            <wp:positionH relativeFrom="margin">
              <wp:align>right</wp:align>
            </wp:positionH>
            <wp:positionV relativeFrom="paragraph">
              <wp:posOffset>2957195</wp:posOffset>
            </wp:positionV>
            <wp:extent cx="3476625" cy="3133725"/>
            <wp:effectExtent l="0" t="0" r="9525" b="9525"/>
            <wp:wrapThrough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3"/>
                    <a:stretch/>
                  </pic:blipFill>
                  <pic:spPr bwMode="auto">
                    <a:xfrm>
                      <a:off x="0" y="0"/>
                      <a:ext cx="3476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BB8">
        <w:rPr>
          <w:noProof/>
          <w:lang w:eastAsia="ru-RU"/>
        </w:rPr>
        <w:drawing>
          <wp:inline distT="0" distB="0" distL="0" distR="0" wp14:anchorId="41A99A68" wp14:editId="104A2607">
            <wp:extent cx="5835325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9128" b="38711"/>
                    <a:stretch/>
                  </pic:blipFill>
                  <pic:spPr bwMode="auto">
                    <a:xfrm>
                      <a:off x="0" y="0"/>
                      <a:ext cx="5858122" cy="284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002"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Рис.13.</w:t>
      </w:r>
    </w:p>
    <w:p w14:paraId="5EE9C49A" w14:textId="1B92D928" w:rsidR="00584002" w:rsidRPr="0045790D" w:rsidRDefault="00584002" w:rsidP="005840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следующем шаге будет предложено задать сортировку, это необязательно. Затем необходимо ввести имя созданного столбца– </w:t>
      </w:r>
      <w:proofErr w:type="spellStart"/>
      <w:r w:rsidR="00202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Должность</w:t>
      </w:r>
      <w:proofErr w:type="spellEnd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завершения работы мастера просмотрите, как изменилась структура таблицы Сотрудники. В ней появилось поле </w:t>
      </w:r>
      <w:proofErr w:type="spellStart"/>
      <w:r w:rsidR="00202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Должность</w:t>
      </w:r>
      <w:proofErr w:type="spellEnd"/>
      <w:r w:rsidR="00202B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ему присвоен тип данных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Числовой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рис.14).</w:t>
      </w:r>
    </w:p>
    <w:p w14:paraId="262BB098" w14:textId="1BD28BC3" w:rsidR="00584002" w:rsidRPr="0045790D" w:rsidRDefault="00584002" w:rsidP="00D7693A">
      <w:pPr>
        <w:spacing w:before="100" w:beforeAutospacing="1" w:after="100" w:afterAutospacing="1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Рис.14.</w:t>
      </w:r>
    </w:p>
    <w:p w14:paraId="7124518B" w14:textId="2A9DDBAD" w:rsidR="00FB324F" w:rsidRDefault="00FB324F" w:rsidP="005840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в режим Конструктор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Должность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йте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данных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Короткий текст</w:t>
      </w:r>
    </w:p>
    <w:p w14:paraId="75228A16" w14:textId="4AD42499" w:rsidR="00584002" w:rsidRPr="0045790D" w:rsidRDefault="00584002" w:rsidP="005840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в режим таблицы и заполните новое поле, выбирая из списка для каждого сотрудника его </w:t>
      </w:r>
      <w:proofErr w:type="gramStart"/>
      <w:r w:rsidR="00F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должность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</w:t>
      </w:r>
      <w:proofErr w:type="gramEnd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кода должности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 рис.15). После ввода данных сохраните и закройте таблицу.</w:t>
      </w:r>
    </w:p>
    <w:p w14:paraId="088783FB" w14:textId="52DB9D93" w:rsidR="00584002" w:rsidRPr="00004C22" w:rsidRDefault="00FB324F" w:rsidP="00D7693A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F90371" wp14:editId="5D8DD032">
            <wp:extent cx="5514975" cy="136527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36" t="17825" r="45415" b="63360"/>
                    <a:stretch/>
                  </pic:blipFill>
                  <pic:spPr bwMode="auto">
                    <a:xfrm>
                      <a:off x="0" y="0"/>
                      <a:ext cx="5595935" cy="138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002" w:rsidRPr="00004C22">
        <w:rPr>
          <w:rFonts w:ascii="Times New Roman" w:hAnsi="Times New Roman" w:cs="Times New Roman"/>
          <w:sz w:val="28"/>
          <w:szCs w:val="28"/>
          <w:lang w:eastAsia="ru-RU"/>
        </w:rPr>
        <w:t>Рис.15</w:t>
      </w:r>
    </w:p>
    <w:p w14:paraId="381099C1" w14:textId="4A96DBB8" w:rsidR="00584002" w:rsidRPr="00D7693A" w:rsidRDefault="00584002" w:rsidP="00D769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Задание </w:t>
      </w:r>
      <w:r w:rsid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 Создадим и заполним поле с фотографией сотрудника</w:t>
      </w: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6FE752EF" w14:textId="77777777" w:rsidR="00584002" w:rsidRPr="00D7693A" w:rsidRDefault="00584002" w:rsidP="00D769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sz w:val="24"/>
          <w:szCs w:val="24"/>
          <w:lang w:eastAsia="ru-RU"/>
        </w:rPr>
        <w:t xml:space="preserve">Традиционно на каждом предприятии в отделе кадров заводится листок по учету кадров. На этом листке обязательно присутствует фотография сотрудника. В компьютерной базе данных по учету сведений о сотрудниках также можно добавить фотографию сотрудника. В этом случае фотография должна быть представлена не в бумажном виде, а в виде компьютерного файла графического формата </w:t>
      </w:r>
      <w:proofErr w:type="spellStart"/>
      <w:r w:rsidRPr="00D7693A">
        <w:rPr>
          <w:rFonts w:ascii="Times New Roman" w:hAnsi="Times New Roman" w:cs="Times New Roman"/>
          <w:sz w:val="24"/>
          <w:szCs w:val="24"/>
          <w:lang w:eastAsia="ru-RU"/>
        </w:rPr>
        <w:t>bmp</w:t>
      </w:r>
      <w:proofErr w:type="spellEnd"/>
      <w:r w:rsidRPr="00D769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8658227" w14:textId="77777777" w:rsidR="00584002" w:rsidRPr="00D7693A" w:rsidRDefault="00584002" w:rsidP="00D769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sz w:val="24"/>
          <w:szCs w:val="24"/>
          <w:lang w:eastAsia="ru-RU"/>
        </w:rPr>
        <w:t>В базе данных Сотрудники создадим новое поле, в котором будет храниться фотография сотрудника.</w:t>
      </w:r>
    </w:p>
    <w:p w14:paraId="093ED83B" w14:textId="77777777" w:rsidR="00584002" w:rsidRPr="00D7693A" w:rsidRDefault="00584002" w:rsidP="00D769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Порядок работы:</w:t>
      </w:r>
    </w:p>
    <w:p w14:paraId="4AF9FC8A" w14:textId="77777777" w:rsidR="00584002" w:rsidRPr="0045790D" w:rsidRDefault="00584002" w:rsidP="00584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Добавьте в таблицу Сотрудники новое поле с именем Фотография и присвойте ему тип данных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 объекта OLE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09B0EA" w14:textId="745C8BE5" w:rsidR="00584002" w:rsidRPr="00D7693A" w:rsidRDefault="00584002" w:rsidP="00D769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вставки фотографии сотрудника в режиме Таблицы щелкните правой кнопкой в поле Фотография в строке одного из сотрудников. В появившемся контекстном меню выберите пункт </w:t>
      </w:r>
      <w:r w:rsidR="00004C22"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Вставить</w:t>
      </w:r>
      <w:r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объект</w:t>
      </w: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(см. рис.20). Появится диалоговое окно </w:t>
      </w:r>
      <w:r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Вставка объекта</w:t>
      </w: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Установите переключатель </w:t>
      </w:r>
      <w:proofErr w:type="gramStart"/>
      <w:r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Создать</w:t>
      </w:r>
      <w:proofErr w:type="gramEnd"/>
      <w:r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 файла</w:t>
      </w: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 на кнопку </w:t>
      </w:r>
      <w:r w:rsidRPr="00D769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Обзор</w:t>
      </w: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рис.21).</w:t>
      </w:r>
      <w:r w:rsidR="00D7693A"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14:paraId="3DA40F1D" w14:textId="0A1A0413" w:rsidR="00F93BFE" w:rsidRPr="00F93BFE" w:rsidRDefault="00F93BFE" w:rsidP="00F93BF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0B3460" wp14:editId="19CB7AD7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8991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40" y="21477"/>
                <wp:lineTo x="2144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7" t="17329" r="36920" b="53953"/>
                    <a:stretch/>
                  </pic:blipFill>
                  <pic:spPr bwMode="auto">
                    <a:xfrm>
                      <a:off x="0" y="0"/>
                      <a:ext cx="30899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диалоговом окне откройте папку с фотографиями сотрудников и выберите нужную. Диалоговое окно </w:t>
      </w:r>
      <w:r w:rsidR="00584002" w:rsidRPr="00F93B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Обзор</w:t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закроется, а в окне </w:t>
      </w:r>
      <w:r w:rsidR="00584002" w:rsidRPr="00F93B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Вставка файла</w:t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появится путь к выбранному файлу. Завершите вставку, нажав </w:t>
      </w:r>
      <w:r w:rsidR="00584002" w:rsidRPr="00F93B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</w:t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14:paraId="30284DE6" w14:textId="77777777" w:rsidR="00F93BFE" w:rsidRDefault="00F93BFE" w:rsidP="00F93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D4EB8E" w14:textId="1B430C2D" w:rsidR="00584002" w:rsidRPr="0045790D" w:rsidRDefault="00F93BFE" w:rsidP="00F93B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Pr="00D7693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Рис.20</w:t>
      </w:r>
    </w:p>
    <w:p w14:paraId="71C3D3DE" w14:textId="17F630BE" w:rsidR="00584002" w:rsidRPr="0045790D" w:rsidRDefault="00004C22" w:rsidP="00584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B28B9D" wp14:editId="7A246BF7">
            <wp:extent cx="4457700" cy="1990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5" r="33995" b="48258"/>
                    <a:stretch/>
                  </pic:blipFill>
                  <pic:spPr bwMode="auto">
                    <a:xfrm>
                      <a:off x="0" y="0"/>
                      <a:ext cx="44577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9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4002"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Рис.21</w:t>
      </w:r>
    </w:p>
    <w:p w14:paraId="00A3E70F" w14:textId="277D9F1F" w:rsidR="00584002" w:rsidRPr="00F93BFE" w:rsidRDefault="00F93BFE" w:rsidP="00F93BFE">
      <w:pPr>
        <w:pStyle w:val="a4"/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вставки файла в поле Фотография появится слово </w:t>
      </w:r>
      <w:proofErr w:type="spellStart"/>
      <w:r w:rsidR="00584002" w:rsidRPr="00F93B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Package</w:t>
      </w:r>
      <w:proofErr w:type="spellEnd"/>
      <w:r w:rsidR="00004C22" w:rsidRPr="00F93B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(Пакет)</w:t>
      </w:r>
      <w:r w:rsidR="00584002" w:rsidRPr="00F93BF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Двойным щелчком на тексте вы можете активизировать программу просмотра фотографии. В дальнейшем, при создании форм вы можете активизировать программу просмотра фотографии прямо из базы данных.</w:t>
      </w:r>
    </w:p>
    <w:p w14:paraId="57A8FE5B" w14:textId="216F5581" w:rsidR="00D7693A" w:rsidRPr="00BD1E14" w:rsidRDefault="00D7693A" w:rsidP="00BD1E1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1E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Задание 3.</w:t>
      </w:r>
      <w:r w:rsidRPr="00BD1E14">
        <w:rPr>
          <w:rFonts w:ascii="Times New Roman" w:hAnsi="Times New Roman" w:cs="Times New Roman"/>
          <w:sz w:val="24"/>
          <w:szCs w:val="24"/>
          <w:lang w:eastAsia="ru-RU"/>
        </w:rPr>
        <w:t xml:space="preserve"> Установление связей между таблицами</w:t>
      </w:r>
    </w:p>
    <w:p w14:paraId="0932C9F2" w14:textId="1F7AC996" w:rsidR="00D7693A" w:rsidRPr="00BD1E14" w:rsidRDefault="00D7693A" w:rsidP="00BD1E1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1E14">
        <w:rPr>
          <w:rFonts w:ascii="Times New Roman" w:hAnsi="Times New Roman" w:cs="Times New Roman"/>
          <w:sz w:val="24"/>
          <w:szCs w:val="24"/>
          <w:lang w:eastAsia="ru-RU"/>
        </w:rPr>
        <w:t xml:space="preserve">Свяжем созданные таблицы. В базе данных Сотрудники у нас есть три таблицы: Сотрудники, Дополнительные сведения и Структура предприятия. Установим связь «один-ко-многим» между таблицами Сотрудники и Структура предприятия. Эта связь означает, что в одном отделе может числиться много сотрудников, но ни один сотрудник не может числиться сразу в нескольких отделах. </w:t>
      </w:r>
      <w:r w:rsidRPr="00BD1E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Также установим обеспечение целостности данных, которое означает, что все изменения в таблице Структура предприятия отражаются и в таблице сотрудники.</w:t>
      </w:r>
    </w:p>
    <w:p w14:paraId="7C79F711" w14:textId="77777777" w:rsidR="00D7693A" w:rsidRPr="00BD1E14" w:rsidRDefault="00D7693A" w:rsidP="00BD1E1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D1E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Последовательность работы:</w:t>
      </w:r>
    </w:p>
    <w:p w14:paraId="6E08432E" w14:textId="3C4CCFD5" w:rsidR="00D7693A" w:rsidRPr="00BD1E14" w:rsidRDefault="00D7693A" w:rsidP="00BD1E14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D1E14">
        <w:rPr>
          <w:rFonts w:ascii="Times New Roman" w:hAnsi="Times New Roman" w:cs="Times New Roman"/>
          <w:sz w:val="24"/>
          <w:szCs w:val="24"/>
          <w:lang w:eastAsia="ru-RU"/>
        </w:rPr>
        <w:t>Перед созданием связи необходимо закрыть все открытые в базе данных таблицы, иначе система выдаст предупреждение о блокировке таблиц.</w:t>
      </w:r>
    </w:p>
    <w:p w14:paraId="4E062D3A" w14:textId="54276413" w:rsidR="00D7693A" w:rsidRPr="00BD1E14" w:rsidRDefault="00BD1E14" w:rsidP="00BD1E14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198AAB" wp14:editId="5D34CFB6">
            <wp:simplePos x="0" y="0"/>
            <wp:positionH relativeFrom="column">
              <wp:posOffset>3708400</wp:posOffset>
            </wp:positionH>
            <wp:positionV relativeFrom="paragraph">
              <wp:posOffset>11430</wp:posOffset>
            </wp:positionV>
            <wp:extent cx="292227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3" y="21496"/>
                <wp:lineTo x="2140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4" b="16818"/>
                    <a:stretch/>
                  </pic:blipFill>
                  <pic:spPr bwMode="auto">
                    <a:xfrm>
                      <a:off x="0" y="0"/>
                      <a:ext cx="292227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3A" w:rsidRPr="00BD1E14">
        <w:rPr>
          <w:rFonts w:ascii="Times New Roman" w:hAnsi="Times New Roman" w:cs="Times New Roman"/>
          <w:sz w:val="24"/>
          <w:szCs w:val="24"/>
          <w:lang w:eastAsia="ru-RU"/>
        </w:rPr>
        <w:t xml:space="preserve">Щелкните по кнопке </w:t>
      </w:r>
      <w:r w:rsidR="00D7693A" w:rsidRPr="00BD1E1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Схема данных</w:t>
      </w:r>
      <w:r w:rsidR="00D7693A" w:rsidRPr="00BD1E14">
        <w:rPr>
          <w:rFonts w:ascii="Times New Roman" w:hAnsi="Times New Roman" w:cs="Times New Roman"/>
          <w:sz w:val="24"/>
          <w:szCs w:val="24"/>
          <w:lang w:eastAsia="ru-RU"/>
        </w:rPr>
        <w:t xml:space="preserve"> на панели инструментов </w:t>
      </w:r>
      <w:r w:rsidR="00D7693A" w:rsidRPr="00BD1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EDD3C" wp14:editId="629A3025">
            <wp:extent cx="428625" cy="4857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93A" w:rsidRPr="00BD1E14">
        <w:rPr>
          <w:rFonts w:ascii="Times New Roman" w:hAnsi="Times New Roman" w:cs="Times New Roman"/>
          <w:sz w:val="24"/>
          <w:szCs w:val="24"/>
          <w:lang w:eastAsia="ru-RU"/>
        </w:rPr>
        <w:t xml:space="preserve">вкладки </w:t>
      </w:r>
      <w:r w:rsidR="00D7693A" w:rsidRPr="00BD1E1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Работа с базами данных</w:t>
      </w:r>
      <w:r w:rsidR="00D7693A" w:rsidRPr="00BD1E14">
        <w:rPr>
          <w:rFonts w:ascii="Times New Roman" w:hAnsi="Times New Roman" w:cs="Times New Roman"/>
          <w:sz w:val="24"/>
          <w:szCs w:val="24"/>
          <w:lang w:eastAsia="ru-RU"/>
        </w:rPr>
        <w:t>. Открывшееся окно имеет рабочую область, в которую можно добавить необходимые таблицы и установить между ними связи (см. рис. 23).</w:t>
      </w:r>
    </w:p>
    <w:p w14:paraId="5E01EB1A" w14:textId="607A6FFF" w:rsidR="00D7693A" w:rsidRPr="0045790D" w:rsidRDefault="00D7693A" w:rsidP="00D76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EA9C1" w14:textId="77777777" w:rsidR="00F93BFE" w:rsidRDefault="00F93BFE" w:rsidP="00BD1E14">
      <w:pPr>
        <w:spacing w:before="100" w:beforeAutospacing="1" w:after="100" w:afterAutospacing="1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A526E8" w14:textId="4E115820" w:rsidR="00D7693A" w:rsidRPr="0045790D" w:rsidRDefault="00D7693A" w:rsidP="00BD1E14">
      <w:pPr>
        <w:spacing w:before="100" w:beforeAutospacing="1" w:after="100" w:afterAutospacing="1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23</w:t>
      </w:r>
    </w:p>
    <w:p w14:paraId="7CD23951" w14:textId="77777777" w:rsidR="00D7693A" w:rsidRPr="0045790D" w:rsidRDefault="00D7693A" w:rsidP="00BD1E14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открывшемся окне нет таблиц - щелкните правой кнопкой на свободном пространстве окна и с помощью контекстного меню добавьте необходимые таблицы. Они появляются в окне в виде небольших окошек. Заголовок окна соответствует названию таблицы, содержимое окна – названиям полей. Как правило, при открытии окна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Схема данных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уже может находиться одна или все созданные таблицы. </w:t>
      </w:r>
    </w:p>
    <w:p w14:paraId="27EDCA9E" w14:textId="77777777" w:rsidR="00D7693A" w:rsidRPr="0045790D" w:rsidRDefault="00D7693A" w:rsidP="00BD1E14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таблице Сотрудники выделите поле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proofErr w:type="spellEnd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82E258" w14:textId="77777777" w:rsidR="00D7693A" w:rsidRPr="0045790D" w:rsidRDefault="00D7693A" w:rsidP="00BD1E14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Удерживая кнопку мыши, двигайте курсор к полю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другой таблице. Когда курсор мыши окажется внутри другого окна, он изменит свой вид. После этого отпустите кнопку мыши. Откроется диалоговое окно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Изменение связей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 24). </w:t>
      </w:r>
    </w:p>
    <w:p w14:paraId="1F04A8D4" w14:textId="06370FF6" w:rsidR="00D7693A" w:rsidRPr="0045790D" w:rsidRDefault="00D7693A" w:rsidP="00D76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D10C1" wp14:editId="44F4A5EE">
            <wp:extent cx="5856776" cy="34766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53" t="15109" r="14217" b="10775"/>
                    <a:stretch/>
                  </pic:blipFill>
                  <pic:spPr bwMode="auto">
                    <a:xfrm>
                      <a:off x="0" y="0"/>
                      <a:ext cx="5887262" cy="349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579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24</w:t>
      </w:r>
    </w:p>
    <w:p w14:paraId="10CD9F24" w14:textId="77777777" w:rsidR="00D7693A" w:rsidRPr="0045790D" w:rsidRDefault="00D7693A" w:rsidP="00BD1E14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флажок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Обеспечение целостности данных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дополнительном окне установите переключатель 3 («Объединение ВСЕХ записей из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только тех записей из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которых связанные поля совпадают»). Подтвердите свой выбор, нажав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Просмотрите в окне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Схема данных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созданную связь. Связь имеет вид линии со стрелкой и надписями «∞→1», она называется «один-ко-многим». Установленное обеспечение целостности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данных означает, </w:t>
      </w:r>
      <w:proofErr w:type="gramStart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вы измените название отдела, эти изменения отразятся и в таблице Сотрудники. Чтобы изменить вид связи, укажите курсором на линию и щелкните правой кнопкой мыши. В контекстном меню выберите пункт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Изменить связь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Посмотрите, как будет меняться связь, если установить первый или второй переключатель в дополнительном меню кнопки </w:t>
      </w:r>
      <w:r w:rsidRPr="00457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Объединение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5EECF0" w14:textId="77777777" w:rsidR="00D7693A" w:rsidRPr="0045790D" w:rsidRDefault="00D7693A" w:rsidP="00BD1E14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таблицу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Отделы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Слева в таблице теперь расположен столбец со значками «+». Эти значки указывают на наличие связи «один-ко-многим» и позволяют просмотреть запись из связанной таблицы.</w:t>
      </w:r>
    </w:p>
    <w:p w14:paraId="43B48A41" w14:textId="77777777" w:rsidR="00D7693A" w:rsidRPr="0045790D" w:rsidRDefault="00D7693A" w:rsidP="00BD1E14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по значку «+» в какой-нибудь строке. Откроются строки из связанной таблицы с фамилиями сотрудников этого отдела (см. рис.25).</w:t>
      </w:r>
    </w:p>
    <w:p w14:paraId="35C1246B" w14:textId="096C08CB" w:rsidR="00D7693A" w:rsidRPr="0045790D" w:rsidRDefault="00D7693A" w:rsidP="00D76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7DF98A" wp14:editId="272DC899">
            <wp:extent cx="6723421" cy="2400300"/>
            <wp:effectExtent l="0" t="0" r="127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095" r="16462" b="25884"/>
                    <a:stretch/>
                  </pic:blipFill>
                  <pic:spPr bwMode="auto">
                    <a:xfrm>
                      <a:off x="0" y="0"/>
                      <a:ext cx="6730527" cy="240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579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57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Рис.25</w:t>
      </w:r>
    </w:p>
    <w:p w14:paraId="2A3B266D" w14:textId="77777777" w:rsidR="00584002" w:rsidRDefault="00584002"/>
    <w:sectPr w:rsidR="00584002" w:rsidSect="00202B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AC4"/>
    <w:multiLevelType w:val="multilevel"/>
    <w:tmpl w:val="4BD24A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E032F"/>
    <w:multiLevelType w:val="multilevel"/>
    <w:tmpl w:val="B69C16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F74A4"/>
    <w:multiLevelType w:val="multilevel"/>
    <w:tmpl w:val="2DCEB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0E6311"/>
    <w:multiLevelType w:val="multilevel"/>
    <w:tmpl w:val="7FB2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7C727C"/>
    <w:multiLevelType w:val="hybridMultilevel"/>
    <w:tmpl w:val="43C4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A1731"/>
    <w:multiLevelType w:val="multilevel"/>
    <w:tmpl w:val="C31447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CF7241"/>
    <w:multiLevelType w:val="multilevel"/>
    <w:tmpl w:val="F1722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292197"/>
    <w:multiLevelType w:val="multilevel"/>
    <w:tmpl w:val="B8DEC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9B4389"/>
    <w:multiLevelType w:val="multilevel"/>
    <w:tmpl w:val="429E3B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6218F5"/>
    <w:multiLevelType w:val="multilevel"/>
    <w:tmpl w:val="6AEC6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84648"/>
    <w:multiLevelType w:val="multilevel"/>
    <w:tmpl w:val="0E846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D576A8"/>
    <w:multiLevelType w:val="multilevel"/>
    <w:tmpl w:val="9E0A9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A57686"/>
    <w:multiLevelType w:val="multilevel"/>
    <w:tmpl w:val="ADCAD3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A610CF"/>
    <w:multiLevelType w:val="multilevel"/>
    <w:tmpl w:val="28221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6D408A"/>
    <w:multiLevelType w:val="multilevel"/>
    <w:tmpl w:val="3F38CD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155EDF"/>
    <w:multiLevelType w:val="multilevel"/>
    <w:tmpl w:val="CE42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3B2043"/>
    <w:multiLevelType w:val="multilevel"/>
    <w:tmpl w:val="CE9484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713D38"/>
    <w:multiLevelType w:val="multilevel"/>
    <w:tmpl w:val="9C5C1D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16"/>
  </w:num>
  <w:num w:numId="5">
    <w:abstractNumId w:val="9"/>
  </w:num>
  <w:num w:numId="6">
    <w:abstractNumId w:val="0"/>
  </w:num>
  <w:num w:numId="7">
    <w:abstractNumId w:val="15"/>
  </w:num>
  <w:num w:numId="8">
    <w:abstractNumId w:val="10"/>
  </w:num>
  <w:num w:numId="9">
    <w:abstractNumId w:val="12"/>
  </w:num>
  <w:num w:numId="10">
    <w:abstractNumId w:val="5"/>
  </w:num>
  <w:num w:numId="11">
    <w:abstractNumId w:val="8"/>
  </w:num>
  <w:num w:numId="12">
    <w:abstractNumId w:val="7"/>
  </w:num>
  <w:num w:numId="13">
    <w:abstractNumId w:val="3"/>
  </w:num>
  <w:num w:numId="14">
    <w:abstractNumId w:val="11"/>
  </w:num>
  <w:num w:numId="15">
    <w:abstractNumId w:val="13"/>
  </w:num>
  <w:num w:numId="16">
    <w:abstractNumId w:val="1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002"/>
    <w:rsid w:val="00004C22"/>
    <w:rsid w:val="00202BB8"/>
    <w:rsid w:val="00584002"/>
    <w:rsid w:val="00860861"/>
    <w:rsid w:val="00BD1E14"/>
    <w:rsid w:val="00D7693A"/>
    <w:rsid w:val="00F93BFE"/>
    <w:rsid w:val="00F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2B716"/>
  <w15:chartTrackingRefBased/>
  <w15:docId w15:val="{F005BF99-4708-4A57-A45A-49AB6F50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C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93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2021-02-15T17:40:00Z</dcterms:created>
  <dcterms:modified xsi:type="dcterms:W3CDTF">2021-02-15T17:40:00Z</dcterms:modified>
</cp:coreProperties>
</file>